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659D" w14:textId="299F14F9" w:rsidR="001E0728" w:rsidRPr="006B2747" w:rsidRDefault="000B5D52" w:rsidP="006B2747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6B2747">
        <w:rPr>
          <w:b/>
          <w:bCs/>
          <w:sz w:val="24"/>
          <w:szCs w:val="24"/>
        </w:rPr>
        <w:t>Руководство по эксплуатации программного обеспечения «</w:t>
      </w:r>
      <w:r w:rsidR="00612172" w:rsidRPr="006B2747">
        <w:rPr>
          <w:b/>
          <w:bCs/>
          <w:sz w:val="24"/>
          <w:szCs w:val="24"/>
        </w:rPr>
        <w:t>БОРЕЙ</w:t>
      </w:r>
      <w:r w:rsidRPr="006B2747">
        <w:rPr>
          <w:b/>
          <w:bCs/>
          <w:sz w:val="24"/>
          <w:szCs w:val="24"/>
        </w:rPr>
        <w:t>»</w:t>
      </w:r>
    </w:p>
    <w:p w14:paraId="069C2C9F" w14:textId="77777777" w:rsidR="000B5D52" w:rsidRPr="006B2747" w:rsidRDefault="000B5D52" w:rsidP="006B2747">
      <w:pPr>
        <w:spacing w:after="0" w:line="360" w:lineRule="auto"/>
        <w:ind w:firstLine="567"/>
        <w:rPr>
          <w:rFonts w:ascii="Calibri" w:hAnsi="Calibri" w:cs="Calibri"/>
          <w:sz w:val="24"/>
          <w:szCs w:val="24"/>
        </w:rPr>
      </w:pPr>
    </w:p>
    <w:p w14:paraId="5C5C4935" w14:textId="724A589A" w:rsidR="000B5D52" w:rsidRPr="006B2747" w:rsidRDefault="000B5D52" w:rsidP="006B2747">
      <w:pPr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6B2747">
        <w:rPr>
          <w:rFonts w:ascii="Calibri" w:hAnsi="Calibri" w:cs="Calibri"/>
          <w:sz w:val="24"/>
          <w:szCs w:val="24"/>
        </w:rPr>
        <w:t>Программное обеспечение «</w:t>
      </w:r>
      <w:r w:rsidR="00612172" w:rsidRPr="006B2747">
        <w:rPr>
          <w:rFonts w:ascii="Calibri" w:hAnsi="Calibri" w:cs="Calibri"/>
          <w:sz w:val="24"/>
          <w:szCs w:val="24"/>
        </w:rPr>
        <w:t>БОРЕЙ</w:t>
      </w:r>
      <w:r w:rsidRPr="006B2747">
        <w:rPr>
          <w:rFonts w:ascii="Calibri" w:hAnsi="Calibri" w:cs="Calibri"/>
          <w:sz w:val="24"/>
          <w:szCs w:val="24"/>
        </w:rPr>
        <w:t xml:space="preserve">» предназначено для </w:t>
      </w:r>
      <w:r w:rsidR="00612172" w:rsidRPr="006B2747">
        <w:rPr>
          <w:sz w:val="24"/>
          <w:szCs w:val="24"/>
        </w:rPr>
        <w:t xml:space="preserve">общего ознакомления с принципом работы, порядком использования по назначению и обслуживанием </w:t>
      </w:r>
      <w:bookmarkStart w:id="0" w:name="_Hlk6911249"/>
      <w:bookmarkStart w:id="1" w:name="_Hlk3976319"/>
      <w:r w:rsidR="00612172" w:rsidRPr="006B2747">
        <w:rPr>
          <w:sz w:val="24"/>
          <w:szCs w:val="24"/>
        </w:rPr>
        <w:t xml:space="preserve">ПО преобразователя расхода газа </w:t>
      </w:r>
      <w:bookmarkEnd w:id="0"/>
      <w:r w:rsidR="00612172" w:rsidRPr="006B2747">
        <w:rPr>
          <w:sz w:val="24"/>
          <w:szCs w:val="24"/>
        </w:rPr>
        <w:t>БППВ 1.0/300 Ф</w:t>
      </w:r>
      <w:bookmarkEnd w:id="1"/>
      <w:r w:rsidR="00612172" w:rsidRPr="006B2747">
        <w:rPr>
          <w:sz w:val="24"/>
          <w:szCs w:val="24"/>
        </w:rPr>
        <w:t xml:space="preserve"> «Борей».</w:t>
      </w:r>
      <w:r w:rsidR="00C87B78" w:rsidRPr="006B2747">
        <w:rPr>
          <w:rFonts w:ascii="Calibri" w:hAnsi="Calibri" w:cs="Calibri"/>
          <w:sz w:val="24"/>
          <w:szCs w:val="24"/>
        </w:rPr>
        <w:t xml:space="preserve"> (далее - </w:t>
      </w:r>
      <w:r w:rsidR="00C369DD">
        <w:rPr>
          <w:rFonts w:ascii="Calibri" w:hAnsi="Calibri" w:cs="Calibri"/>
          <w:sz w:val="24"/>
          <w:szCs w:val="24"/>
        </w:rPr>
        <w:t>устройство</w:t>
      </w:r>
      <w:r w:rsidR="00C87B78" w:rsidRPr="006B2747">
        <w:rPr>
          <w:rFonts w:ascii="Calibri" w:hAnsi="Calibri" w:cs="Calibri"/>
          <w:sz w:val="24"/>
          <w:szCs w:val="24"/>
        </w:rPr>
        <w:t>)</w:t>
      </w:r>
      <w:r w:rsidRPr="006B2747">
        <w:rPr>
          <w:rFonts w:ascii="Calibri" w:hAnsi="Calibri" w:cs="Calibri"/>
          <w:sz w:val="24"/>
          <w:szCs w:val="24"/>
        </w:rPr>
        <w:t>.</w:t>
      </w:r>
    </w:p>
    <w:p w14:paraId="3E6AD2A5" w14:textId="69D59131" w:rsidR="00612172" w:rsidRPr="006B2747" w:rsidRDefault="00C369DD" w:rsidP="006B274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Устройство</w:t>
      </w:r>
      <w:r w:rsidR="00C87B78" w:rsidRPr="006B2747">
        <w:rPr>
          <w:rFonts w:ascii="Calibri" w:hAnsi="Calibri" w:cs="Calibri"/>
          <w:sz w:val="24"/>
          <w:szCs w:val="24"/>
        </w:rPr>
        <w:t xml:space="preserve"> </w:t>
      </w:r>
      <w:r w:rsidR="00612172" w:rsidRPr="006B2747">
        <w:rPr>
          <w:rFonts w:ascii="Calibri" w:hAnsi="Calibri" w:cs="Calibri"/>
          <w:sz w:val="24"/>
          <w:szCs w:val="24"/>
        </w:rPr>
        <w:t>предназначен</w:t>
      </w:r>
      <w:r>
        <w:rPr>
          <w:rFonts w:ascii="Calibri" w:hAnsi="Calibri" w:cs="Calibri"/>
          <w:sz w:val="24"/>
          <w:szCs w:val="24"/>
        </w:rPr>
        <w:t>о</w:t>
      </w:r>
      <w:r w:rsidR="00612172" w:rsidRPr="006B2747">
        <w:rPr>
          <w:rFonts w:ascii="Calibri" w:hAnsi="Calibri" w:cs="Calibri"/>
          <w:sz w:val="24"/>
          <w:szCs w:val="24"/>
        </w:rPr>
        <w:t xml:space="preserve"> </w:t>
      </w:r>
      <w:r w:rsidR="00612172" w:rsidRPr="006B2747">
        <w:rPr>
          <w:sz w:val="24"/>
          <w:szCs w:val="24"/>
        </w:rPr>
        <w:t>для проведения испытаний СИЗОД фильтрующего типа с целью определения показателя «сопротивление постоянному воздушному потоку», проходящему через СИЗОД в направлениях вдоха и выдоха.</w:t>
      </w:r>
    </w:p>
    <w:p w14:paraId="76258ED3" w14:textId="7850906E" w:rsidR="00612172" w:rsidRPr="006B2747" w:rsidRDefault="006B2747" w:rsidP="006B2747">
      <w:pPr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6B2747">
        <w:rPr>
          <w:rFonts w:ascii="Calibri" w:hAnsi="Calibri" w:cs="Calibri"/>
          <w:sz w:val="24"/>
          <w:szCs w:val="24"/>
        </w:rPr>
        <w:t xml:space="preserve">1. Включение: </w:t>
      </w:r>
      <w:r w:rsidR="000B5D52" w:rsidRPr="006B2747">
        <w:rPr>
          <w:rFonts w:ascii="Calibri" w:hAnsi="Calibri" w:cs="Calibri"/>
          <w:sz w:val="24"/>
          <w:szCs w:val="24"/>
        </w:rPr>
        <w:t xml:space="preserve">При </w:t>
      </w:r>
      <w:r w:rsidR="00C87B78" w:rsidRPr="006B2747">
        <w:rPr>
          <w:rFonts w:ascii="Calibri" w:hAnsi="Calibri" w:cs="Calibri"/>
          <w:sz w:val="24"/>
          <w:szCs w:val="24"/>
        </w:rPr>
        <w:t>нажатии</w:t>
      </w:r>
      <w:r w:rsidR="000B5D52" w:rsidRPr="006B2747">
        <w:rPr>
          <w:rFonts w:ascii="Calibri" w:hAnsi="Calibri" w:cs="Calibri"/>
          <w:sz w:val="24"/>
          <w:szCs w:val="24"/>
        </w:rPr>
        <w:t xml:space="preserve"> кнопки </w:t>
      </w:r>
      <w:r w:rsidR="00C87B78" w:rsidRPr="006B2747">
        <w:rPr>
          <w:rFonts w:ascii="Calibri" w:hAnsi="Calibri" w:cs="Calibri"/>
          <w:sz w:val="24"/>
          <w:szCs w:val="24"/>
        </w:rPr>
        <w:t>включения</w:t>
      </w:r>
      <w:r w:rsidR="000B5D52" w:rsidRPr="006B2747">
        <w:rPr>
          <w:rFonts w:ascii="Calibri" w:hAnsi="Calibri" w:cs="Calibri"/>
          <w:sz w:val="24"/>
          <w:szCs w:val="24"/>
        </w:rPr>
        <w:t xml:space="preserve"> загорается подсветка дисплея, и на экране появляется заставка </w:t>
      </w:r>
      <w:r w:rsidRPr="006B2747">
        <w:rPr>
          <w:rFonts w:ascii="Calibri" w:hAnsi="Calibri" w:cs="Calibri"/>
          <w:sz w:val="24"/>
          <w:szCs w:val="24"/>
        </w:rPr>
        <w:t>стартового</w:t>
      </w:r>
      <w:r w:rsidR="000B5D52" w:rsidRPr="006B2747">
        <w:rPr>
          <w:rFonts w:ascii="Calibri" w:hAnsi="Calibri" w:cs="Calibri"/>
          <w:sz w:val="24"/>
          <w:szCs w:val="24"/>
        </w:rPr>
        <w:t xml:space="preserve"> экрана</w:t>
      </w:r>
      <w:r w:rsidRPr="006B2747">
        <w:rPr>
          <w:rFonts w:ascii="Calibri" w:hAnsi="Calibri" w:cs="Calibri"/>
          <w:sz w:val="24"/>
          <w:szCs w:val="24"/>
        </w:rPr>
        <w:t>, содержащая</w:t>
      </w:r>
      <w:r w:rsidR="00612172" w:rsidRPr="006B2747">
        <w:rPr>
          <w:sz w:val="24"/>
          <w:szCs w:val="24"/>
        </w:rPr>
        <w:t xml:space="preserve">: наименование устройства, заводской номер, дата изготовления, версия ПО и время до перехода в рабочее состояние (см. рисунок </w:t>
      </w:r>
      <w:r w:rsidRPr="006B2747">
        <w:rPr>
          <w:sz w:val="24"/>
          <w:szCs w:val="24"/>
        </w:rPr>
        <w:t>1</w:t>
      </w:r>
      <w:r w:rsidR="00612172" w:rsidRPr="006B2747">
        <w:rPr>
          <w:sz w:val="24"/>
          <w:szCs w:val="24"/>
        </w:rPr>
        <w:t>).</w:t>
      </w:r>
    </w:p>
    <w:p w14:paraId="19E53D40" w14:textId="77777777" w:rsidR="00612172" w:rsidRPr="006B2747" w:rsidRDefault="00612172" w:rsidP="006B2747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0A6B78D3" w14:textId="1D8C04B1" w:rsidR="00612172" w:rsidRPr="006B2747" w:rsidRDefault="00612172" w:rsidP="006B2747">
      <w:pPr>
        <w:spacing w:after="0" w:line="360" w:lineRule="auto"/>
        <w:rPr>
          <w:sz w:val="24"/>
          <w:szCs w:val="24"/>
        </w:rPr>
      </w:pPr>
      <w:r w:rsidRPr="006B2747">
        <w:rPr>
          <w:noProof/>
          <w:sz w:val="24"/>
          <w:szCs w:val="24"/>
        </w:rPr>
        <w:drawing>
          <wp:inline distT="0" distB="0" distL="0" distR="0" wp14:anchorId="42B366A5" wp14:editId="5D9AFA95">
            <wp:extent cx="4096385" cy="23628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9B18A" w14:textId="77777777" w:rsidR="006B2747" w:rsidRDefault="00612172" w:rsidP="006B2747">
      <w:pPr>
        <w:spacing w:after="0" w:line="360" w:lineRule="auto"/>
        <w:rPr>
          <w:sz w:val="24"/>
          <w:szCs w:val="24"/>
        </w:rPr>
      </w:pPr>
      <w:r w:rsidRPr="006B2747">
        <w:rPr>
          <w:sz w:val="24"/>
          <w:szCs w:val="24"/>
        </w:rPr>
        <w:t xml:space="preserve">Рисунок </w:t>
      </w:r>
      <w:r w:rsidR="006B2747" w:rsidRPr="006B2747">
        <w:rPr>
          <w:sz w:val="24"/>
          <w:szCs w:val="24"/>
        </w:rPr>
        <w:t>1</w:t>
      </w:r>
      <w:r w:rsidRPr="006B2747">
        <w:rPr>
          <w:sz w:val="24"/>
          <w:szCs w:val="24"/>
        </w:rPr>
        <w:t xml:space="preserve"> Стартовый экран</w:t>
      </w:r>
    </w:p>
    <w:p w14:paraId="1B9ADBF4" w14:textId="0282B5EB" w:rsidR="006B2747" w:rsidRPr="006B2747" w:rsidRDefault="00612172" w:rsidP="006B2747">
      <w:pPr>
        <w:spacing w:after="0" w:line="360" w:lineRule="auto"/>
        <w:ind w:firstLine="708"/>
        <w:rPr>
          <w:sz w:val="24"/>
          <w:szCs w:val="24"/>
        </w:rPr>
      </w:pPr>
      <w:r w:rsidRPr="006B2747">
        <w:rPr>
          <w:sz w:val="24"/>
          <w:szCs w:val="24"/>
        </w:rPr>
        <w:t xml:space="preserve">2. </w:t>
      </w:r>
      <w:r w:rsidR="006B2747" w:rsidRPr="006B2747">
        <w:rPr>
          <w:sz w:val="24"/>
          <w:szCs w:val="24"/>
        </w:rPr>
        <w:t xml:space="preserve">Работа: </w:t>
      </w:r>
      <w:r w:rsidRPr="006B2747">
        <w:rPr>
          <w:sz w:val="24"/>
          <w:szCs w:val="24"/>
        </w:rPr>
        <w:t xml:space="preserve">Дождаться появления на дисплее рабочего экрана (см. рисунок </w:t>
      </w:r>
      <w:r w:rsidR="006B2747" w:rsidRPr="006B2747">
        <w:rPr>
          <w:sz w:val="24"/>
          <w:szCs w:val="24"/>
        </w:rPr>
        <w:t>2</w:t>
      </w:r>
      <w:r w:rsidRPr="006B2747">
        <w:rPr>
          <w:sz w:val="24"/>
          <w:szCs w:val="24"/>
        </w:rPr>
        <w:t xml:space="preserve">). </w:t>
      </w:r>
    </w:p>
    <w:p w14:paraId="1D1CDC7B" w14:textId="0533596B" w:rsidR="00612172" w:rsidRDefault="006B2747" w:rsidP="006B2747">
      <w:pPr>
        <w:spacing w:after="0" w:line="360" w:lineRule="auto"/>
        <w:ind w:firstLine="709"/>
        <w:jc w:val="both"/>
        <w:rPr>
          <w:sz w:val="24"/>
          <w:szCs w:val="24"/>
        </w:rPr>
      </w:pPr>
      <w:r w:rsidRPr="006B2747">
        <w:rPr>
          <w:sz w:val="24"/>
          <w:szCs w:val="24"/>
        </w:rPr>
        <w:t xml:space="preserve">2.1. </w:t>
      </w:r>
      <w:r w:rsidR="00612172" w:rsidRPr="006B2747">
        <w:rPr>
          <w:sz w:val="24"/>
          <w:szCs w:val="24"/>
        </w:rPr>
        <w:t>На экране отображаются: наименование устройства, активные кнопки-иконки, заданные и фактические значения объемного расхода воздушного потока в дм</w:t>
      </w:r>
      <w:r w:rsidR="00612172" w:rsidRPr="006B2747">
        <w:rPr>
          <w:sz w:val="24"/>
          <w:szCs w:val="24"/>
          <w:vertAlign w:val="superscript"/>
        </w:rPr>
        <w:t>3</w:t>
      </w:r>
      <w:r w:rsidR="00612172" w:rsidRPr="006B2747">
        <w:rPr>
          <w:sz w:val="24"/>
          <w:szCs w:val="24"/>
        </w:rPr>
        <w:t>/мин (вдох – со знаком минус) и сопротивления постоянному потоку в кПа или Па (в зависимости от требований заказчика).</w:t>
      </w:r>
    </w:p>
    <w:p w14:paraId="1DFA1B8A" w14:textId="77777777" w:rsidR="006B2747" w:rsidRPr="006B2747" w:rsidRDefault="006B2747" w:rsidP="006B2747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77431C05" w14:textId="77777777" w:rsidR="00612172" w:rsidRPr="006B2747" w:rsidRDefault="00612172" w:rsidP="006B2747">
      <w:pPr>
        <w:spacing w:after="0" w:line="360" w:lineRule="auto"/>
        <w:ind w:firstLine="709"/>
        <w:rPr>
          <w:sz w:val="24"/>
          <w:szCs w:val="24"/>
        </w:rPr>
      </w:pPr>
    </w:p>
    <w:p w14:paraId="6496D4A4" w14:textId="75E312A6" w:rsidR="00612172" w:rsidRPr="006B2747" w:rsidRDefault="00612172" w:rsidP="006B2747">
      <w:pPr>
        <w:spacing w:after="0" w:line="360" w:lineRule="auto"/>
        <w:rPr>
          <w:sz w:val="24"/>
          <w:szCs w:val="24"/>
        </w:rPr>
      </w:pPr>
      <w:r w:rsidRPr="006B2747">
        <w:rPr>
          <w:noProof/>
          <w:sz w:val="24"/>
          <w:szCs w:val="24"/>
        </w:rPr>
        <w:lastRenderedPageBreak/>
        <w:drawing>
          <wp:inline distT="0" distB="0" distL="0" distR="0" wp14:anchorId="77759D6E" wp14:editId="11654A60">
            <wp:extent cx="5940425" cy="3425190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05FCA" w14:textId="3B6F5C15" w:rsidR="00612172" w:rsidRPr="006B2747" w:rsidRDefault="00612172" w:rsidP="006B2747">
      <w:pPr>
        <w:spacing w:after="0" w:line="360" w:lineRule="auto"/>
        <w:ind w:firstLine="709"/>
        <w:rPr>
          <w:sz w:val="24"/>
          <w:szCs w:val="24"/>
        </w:rPr>
      </w:pPr>
      <w:r w:rsidRPr="006B2747">
        <w:rPr>
          <w:sz w:val="24"/>
          <w:szCs w:val="24"/>
        </w:rPr>
        <w:t xml:space="preserve">Рисунок </w:t>
      </w:r>
      <w:r w:rsidR="006B2747" w:rsidRPr="006B2747">
        <w:rPr>
          <w:sz w:val="24"/>
          <w:szCs w:val="24"/>
        </w:rPr>
        <w:t>2</w:t>
      </w:r>
      <w:r w:rsidRPr="006B2747">
        <w:rPr>
          <w:sz w:val="24"/>
          <w:szCs w:val="24"/>
        </w:rPr>
        <w:t>. Рабочий экран</w:t>
      </w:r>
    </w:p>
    <w:p w14:paraId="62E76A53" w14:textId="77777777" w:rsidR="00612172" w:rsidRPr="006B2747" w:rsidRDefault="00612172" w:rsidP="006B2747">
      <w:pPr>
        <w:spacing w:after="0" w:line="360" w:lineRule="auto"/>
        <w:rPr>
          <w:sz w:val="24"/>
          <w:szCs w:val="24"/>
        </w:rPr>
      </w:pPr>
    </w:p>
    <w:p w14:paraId="62E6D6DB" w14:textId="7E174224" w:rsidR="00612172" w:rsidRPr="006B2747" w:rsidRDefault="00612172" w:rsidP="006B2747">
      <w:pPr>
        <w:spacing w:after="0" w:line="360" w:lineRule="auto"/>
        <w:ind w:firstLine="709"/>
        <w:jc w:val="both"/>
        <w:rPr>
          <w:sz w:val="24"/>
          <w:szCs w:val="24"/>
        </w:rPr>
      </w:pPr>
      <w:r w:rsidRPr="006B2747">
        <w:rPr>
          <w:sz w:val="24"/>
          <w:szCs w:val="24"/>
        </w:rPr>
        <w:t>2.</w:t>
      </w:r>
      <w:r w:rsidR="006B2747" w:rsidRPr="006B2747">
        <w:rPr>
          <w:sz w:val="24"/>
          <w:szCs w:val="24"/>
        </w:rPr>
        <w:t>2.</w:t>
      </w:r>
      <w:r w:rsidRPr="006B2747">
        <w:rPr>
          <w:sz w:val="24"/>
          <w:szCs w:val="24"/>
        </w:rPr>
        <w:t xml:space="preserve"> Выбрать нажатием на соответствующие иконки объемный расход воздуха в направлении вдоха или выдоха. При необходимости можно изменить или уточнить заданное значение расхода нажатием на иконки </w:t>
      </w:r>
      <w:bookmarkStart w:id="2" w:name="_Hlk8808853"/>
      <w:r w:rsidRPr="006B2747">
        <w:rPr>
          <w:sz w:val="24"/>
          <w:szCs w:val="24"/>
        </w:rPr>
        <w:t>±1 дм</w:t>
      </w:r>
      <w:r w:rsidRPr="006B2747">
        <w:rPr>
          <w:sz w:val="24"/>
          <w:szCs w:val="24"/>
          <w:vertAlign w:val="superscript"/>
        </w:rPr>
        <w:t>3</w:t>
      </w:r>
      <w:r w:rsidRPr="006B2747">
        <w:rPr>
          <w:sz w:val="24"/>
          <w:szCs w:val="24"/>
        </w:rPr>
        <w:t>/мин</w:t>
      </w:r>
      <w:r w:rsidR="006B2747" w:rsidRPr="006B2747">
        <w:rPr>
          <w:sz w:val="24"/>
          <w:szCs w:val="24"/>
        </w:rPr>
        <w:t xml:space="preserve"> </w:t>
      </w:r>
      <w:r w:rsidRPr="006B2747">
        <w:rPr>
          <w:sz w:val="24"/>
          <w:szCs w:val="24"/>
        </w:rPr>
        <w:t>и ±10 дм</w:t>
      </w:r>
      <w:r w:rsidRPr="006B2747">
        <w:rPr>
          <w:sz w:val="24"/>
          <w:szCs w:val="24"/>
          <w:vertAlign w:val="superscript"/>
        </w:rPr>
        <w:t>3</w:t>
      </w:r>
      <w:r w:rsidRPr="006B2747">
        <w:rPr>
          <w:sz w:val="24"/>
          <w:szCs w:val="24"/>
        </w:rPr>
        <w:t>/мин</w:t>
      </w:r>
      <w:bookmarkEnd w:id="2"/>
      <w:r w:rsidRPr="006B2747">
        <w:rPr>
          <w:sz w:val="24"/>
          <w:szCs w:val="24"/>
        </w:rPr>
        <w:t>.</w:t>
      </w:r>
    </w:p>
    <w:p w14:paraId="4CCD6E31" w14:textId="2EEC91A0" w:rsidR="00612172" w:rsidRPr="006B2747" w:rsidRDefault="00612172" w:rsidP="006B2747">
      <w:pPr>
        <w:spacing w:after="0" w:line="360" w:lineRule="auto"/>
        <w:ind w:firstLine="709"/>
        <w:jc w:val="both"/>
        <w:rPr>
          <w:sz w:val="24"/>
          <w:szCs w:val="24"/>
        </w:rPr>
      </w:pPr>
      <w:r w:rsidRPr="006B2747">
        <w:rPr>
          <w:sz w:val="24"/>
          <w:szCs w:val="24"/>
        </w:rPr>
        <w:t>2.</w:t>
      </w:r>
      <w:r w:rsidR="006B2747" w:rsidRPr="006B2747">
        <w:rPr>
          <w:sz w:val="24"/>
          <w:szCs w:val="24"/>
        </w:rPr>
        <w:t>3.</w:t>
      </w:r>
      <w:r w:rsidRPr="006B2747">
        <w:rPr>
          <w:sz w:val="24"/>
          <w:szCs w:val="24"/>
        </w:rPr>
        <w:t xml:space="preserve"> Убедиться в течение нескольких секунд, что </w:t>
      </w:r>
      <w:r w:rsidR="006B2747" w:rsidRPr="006B2747">
        <w:rPr>
          <w:sz w:val="24"/>
          <w:szCs w:val="24"/>
        </w:rPr>
        <w:t>установка</w:t>
      </w:r>
      <w:r w:rsidRPr="006B2747">
        <w:rPr>
          <w:sz w:val="24"/>
          <w:szCs w:val="24"/>
        </w:rPr>
        <w:t xml:space="preserve"> выходит на режим по характерному звуку воздуходувок и по показаниям на сенсорном дисплее. Заданное значение объемного расхода поддерживается автоматически, при этом колебания объемного расхода не должны быть более ±5 дм</w:t>
      </w:r>
      <w:r w:rsidRPr="006B2747">
        <w:rPr>
          <w:sz w:val="24"/>
          <w:szCs w:val="24"/>
          <w:vertAlign w:val="superscript"/>
        </w:rPr>
        <w:t>3</w:t>
      </w:r>
      <w:r w:rsidRPr="006B2747">
        <w:rPr>
          <w:sz w:val="24"/>
          <w:szCs w:val="24"/>
        </w:rPr>
        <w:t xml:space="preserve">/мин. В течение 1 мин наблюдать за показаниями на сенсорном дисплее и убедиться в стабильной работе </w:t>
      </w:r>
      <w:r w:rsidR="00C369DD">
        <w:rPr>
          <w:sz w:val="24"/>
          <w:szCs w:val="24"/>
        </w:rPr>
        <w:t>устройства</w:t>
      </w:r>
      <w:r w:rsidRPr="006B2747">
        <w:rPr>
          <w:sz w:val="24"/>
          <w:szCs w:val="24"/>
        </w:rPr>
        <w:t xml:space="preserve"> в целом. Прекратить подачу воздушного потока нажатием иконки «</w:t>
      </w:r>
      <w:r w:rsidRPr="006B2747">
        <w:rPr>
          <w:sz w:val="24"/>
          <w:szCs w:val="24"/>
          <w:lang w:val="en-US"/>
        </w:rPr>
        <w:t>STOP</w:t>
      </w:r>
      <w:r w:rsidRPr="006B2747">
        <w:rPr>
          <w:sz w:val="24"/>
          <w:szCs w:val="24"/>
        </w:rPr>
        <w:t>».</w:t>
      </w:r>
    </w:p>
    <w:p w14:paraId="04F22DB2" w14:textId="005093B9" w:rsidR="000B5D52" w:rsidRPr="006B2747" w:rsidRDefault="006B2747" w:rsidP="006B2747">
      <w:pPr>
        <w:spacing w:after="0" w:line="360" w:lineRule="auto"/>
        <w:ind w:firstLine="567"/>
        <w:rPr>
          <w:rFonts w:ascii="Calibri" w:hAnsi="Calibri" w:cs="Calibri"/>
          <w:sz w:val="24"/>
          <w:szCs w:val="24"/>
        </w:rPr>
      </w:pPr>
      <w:r w:rsidRPr="006B2747">
        <w:rPr>
          <w:rFonts w:ascii="Calibri" w:hAnsi="Calibri" w:cs="Calibri"/>
          <w:sz w:val="24"/>
          <w:szCs w:val="24"/>
        </w:rPr>
        <w:t>3. Прекращение работы: Для выключения устройства необходимо нажать на кнопку питания (расположена на задней панели) и погашения экрана.</w:t>
      </w:r>
    </w:p>
    <w:p w14:paraId="1B52CBF7" w14:textId="77777777" w:rsidR="000B5D52" w:rsidRPr="006B2747" w:rsidRDefault="000B5D52" w:rsidP="006B2747">
      <w:pPr>
        <w:spacing w:after="0" w:line="360" w:lineRule="auto"/>
        <w:rPr>
          <w:sz w:val="24"/>
          <w:szCs w:val="24"/>
        </w:rPr>
      </w:pPr>
    </w:p>
    <w:sectPr w:rsidR="000B5D52" w:rsidRPr="006B2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534F"/>
    <w:multiLevelType w:val="multilevel"/>
    <w:tmpl w:val="6798B8C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3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52"/>
    <w:rsid w:val="0004098F"/>
    <w:rsid w:val="000B5D52"/>
    <w:rsid w:val="001E0728"/>
    <w:rsid w:val="00343E92"/>
    <w:rsid w:val="005424A1"/>
    <w:rsid w:val="00612172"/>
    <w:rsid w:val="006B2747"/>
    <w:rsid w:val="009A7909"/>
    <w:rsid w:val="00AC5FCB"/>
    <w:rsid w:val="00C369DD"/>
    <w:rsid w:val="00C8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EC5B"/>
  <w15:chartTrackingRefBased/>
  <w15:docId w15:val="{9313721A-F7C5-4F12-9AC8-57063CE3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FCB"/>
  </w:style>
  <w:style w:type="paragraph" w:styleId="1">
    <w:name w:val="heading 1"/>
    <w:basedOn w:val="a"/>
    <w:next w:val="a"/>
    <w:link w:val="10"/>
    <w:qFormat/>
    <w:rsid w:val="00AC5FCB"/>
    <w:pPr>
      <w:keepNext/>
      <w:spacing w:after="0"/>
      <w:outlineLvl w:val="0"/>
    </w:pPr>
    <w:rPr>
      <w:rFonts w:ascii="Times New Roman" w:eastAsia="Times New Roman" w:hAnsi="Times New Roman" w:cs="Times New Roman"/>
      <w:bCs/>
      <w:color w:val="000000"/>
      <w:sz w:val="2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5FCB"/>
    <w:rPr>
      <w:rFonts w:ascii="Times New Roman" w:eastAsia="Times New Roman" w:hAnsi="Times New Roman" w:cs="Times New Roman"/>
      <w:bCs/>
      <w:color w:val="000000"/>
      <w:sz w:val="28"/>
      <w:szCs w:val="48"/>
      <w:lang w:eastAsia="ru-RU"/>
    </w:rPr>
  </w:style>
  <w:style w:type="paragraph" w:styleId="a3">
    <w:name w:val="No Spacing"/>
    <w:uiPriority w:val="1"/>
    <w:qFormat/>
    <w:rsid w:val="00AC5FCB"/>
    <w:pPr>
      <w:spacing w:after="0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C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2024-09-17T13:05:00Z</dcterms:created>
  <dcterms:modified xsi:type="dcterms:W3CDTF">2024-09-17T13:15:00Z</dcterms:modified>
</cp:coreProperties>
</file>